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B62" w:rsidRDefault="00CB725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71C49A" wp14:editId="449018F1">
                <wp:simplePos x="0" y="0"/>
                <wp:positionH relativeFrom="column">
                  <wp:posOffset>-723900</wp:posOffset>
                </wp:positionH>
                <wp:positionV relativeFrom="paragraph">
                  <wp:posOffset>8026400</wp:posOffset>
                </wp:positionV>
                <wp:extent cx="7121525" cy="1481455"/>
                <wp:effectExtent l="0" t="0" r="22225" b="23495"/>
                <wp:wrapNone/>
                <wp:docPr id="12" name="Rectangle: Diagonal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1525" cy="1481455"/>
                        </a:xfrm>
                        <a:prstGeom prst="round2Diag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4E52" w:rsidRPr="006B4E52" w:rsidRDefault="006B4E52" w:rsidP="006B4E5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B4E5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u w:val="single"/>
                              </w:rPr>
                              <w:t>Homework:</w:t>
                            </w:r>
                          </w:p>
                          <w:p w:rsidR="006B4E52" w:rsidRPr="006B4E52" w:rsidRDefault="006B4E52" w:rsidP="006B4E5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  <w:r w:rsidRPr="006B4E52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Children are expected to read at home as often as possible.</w:t>
                            </w:r>
                            <w:r w:rsidR="009218EC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We have a class reading chart with rewards for reading at home at least three times a week. Please support your child in doing this and sign their record to show they have read at home.</w:t>
                            </w:r>
                            <w:r w:rsidRPr="006B4E52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TT Rock stars is set for the children to work on </w:t>
                            </w:r>
                            <w:r w:rsidR="009218EC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as often as they can. S</w:t>
                            </w:r>
                            <w:r w:rsidRPr="006B4E52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pellings will be set each week</w:t>
                            </w:r>
                            <w:r w:rsidR="009218EC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and will be tested at the end of the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C49A" id="Rectangle: Diagonal Corners Rounded 12" o:spid="_x0000_s1026" style="position:absolute;margin-left:-57pt;margin-top:632pt;width:560.75pt;height:116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21525,14814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4z3ugIAAOQFAAAOAAAAZHJzL2Uyb0RvYy54bWysVE1v2zAMvQ/YfxB0Xx0bSdsFdYogRYcB&#10;XVu0HXpWZCk2IIuapMTOfv0oyXGDfuwwLAeHoshH8onkxWXfKrIT1jWgS5qfTCgRmkPV6E1Jfz5d&#10;fzmnxHmmK6ZAi5LuhaOXi8+fLjozFwXUoCphCYJoN+9MSWvvzTzLHK9Fy9wJGKHxUoJtmcej3WSV&#10;ZR2ityorJpPTrANbGQtcOIfaq3RJFxFfSsH9nZROeKJKirn5+LXxuw7fbHHB5hvLTN3wIQ32D1m0&#10;rNEYdIS6Yp6RrW3eQLUNt+BA+hMObQZSNlzEGrCafPKqmseaGRFrQXKcGWly/w+W3+7uLWkqfLuC&#10;Es1afKMHZI3pjRJzctWwDWimyAqsxlcmD7DVlagIWiN1nXFzRHg093Y4ORQDD720bfjHCkkf6d6P&#10;dIveE47Ks7zIZ8WMEo53+fQ8n85mATV7cTfW+W8CWhKEktoQvQhJhRwj4Wx343xyOhiHuA5UU103&#10;SsVD6CaxUpbsGPYB41xon0d3tW1/QJX0pxP8pY5ANfZNUk8Paswr9mVAilkeBckCFan4KPm9EiG0&#10;0g9CIr9YbhEDjghvc3E1q0RSzz6MGQEDssTiRuxUzAfYiZ3BPriKOBij8+RviSXn0SNGBu1H57bR&#10;YN8DUMjwEDnZI2VH1ATR9+s+9t5ZsAyaNVR77EcLaVCd4dcNvvwNc/6eWZxMnGHcNv4OP1JBV1IY&#10;JEpqsL/f0wd7HBi8paTDSS+p+7VlVlCivmscpa/5dBpWQzxMZ2cFHuzxzfr4Rm/bFWAT5bjXDI9i&#10;sPfqIEoL7TMupWWIildMc4xdUu7t4bDyaQPhWuNiuYxmuA4M8zf60fAAHngO/fzUPzNrhvb3ODm3&#10;cNgKbP6q95Nt8NSw3HqQTRyMF16HF8BVEtt3WHthVx2fo9XLcl78AQAA//8DAFBLAwQUAAYACAAA&#10;ACEA470cJuIAAAAPAQAADwAAAGRycy9kb3ducmV2LnhtbEyPS0/DMBCE70j8B2uRuLV2SmnTEKfi&#10;KY4VAdGrGy9JhB8hdtP037M5wW1WM5r9Jt+O1rAB+9B6JyGZC2DoKq9bV0v4eH+ZpcBCVE4r4x1K&#10;OGOAbXF5katM+5N7w6GMNaMSFzIloYmxyzgPVYNWhbnv0JH35XurIp19zXWvTlRuDV8IseJWtY4+&#10;NKrDxwar7/JoJTztfl7FMy/PZrMTn0O7Tx/2dSrl9dV4fwcs4hj/wjDhEzoUxHTwR6cDMxJmSbKk&#10;MZGcxWpSU0aI9S2wA6nlZn0DvMj5/x3FLwAAAP//AwBQSwECLQAUAAYACAAAACEAtoM4kv4AAADh&#10;AQAAEwAAAAAAAAAAAAAAAAAAAAAAW0NvbnRlbnRfVHlwZXNdLnhtbFBLAQItABQABgAIAAAAIQA4&#10;/SH/1gAAAJQBAAALAAAAAAAAAAAAAAAAAC8BAABfcmVscy8ucmVsc1BLAQItABQABgAIAAAAIQC6&#10;C4z3ugIAAOQFAAAOAAAAAAAAAAAAAAAAAC4CAABkcnMvZTJvRG9jLnhtbFBLAQItABQABgAIAAAA&#10;IQDjvRwm4gAAAA8BAAAPAAAAAAAAAAAAAAAAABQFAABkcnMvZG93bnJldi54bWxQSwUGAAAAAAQA&#10;BADzAAAAIwYAAAAA&#10;" adj="-11796480,,5400" path="m246914,l7121525,r,l7121525,1234541v,136367,-110547,246914,-246914,246914l,1481455r,l,246914c,110547,110547,,246914,xe" fillcolor="#8eaadb [1940]" strokecolor="#1f3763 [1604]" strokeweight="1pt">
                <v:stroke joinstyle="miter"/>
                <v:formulas/>
                <v:path arrowok="t" o:connecttype="custom" o:connectlocs="246914,0;7121525,0;7121525,0;7121525,1234541;6874611,1481455;0,1481455;0,1481455;0,246914;246914,0" o:connectangles="0,0,0,0,0,0,0,0,0" textboxrect="0,0,7121525,1481455"/>
                <v:textbox>
                  <w:txbxContent>
                    <w:p w:rsidR="006B4E52" w:rsidRPr="006B4E52" w:rsidRDefault="006B4E52" w:rsidP="006B4E52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u w:val="single"/>
                        </w:rPr>
                      </w:pPr>
                      <w:r w:rsidRPr="006B4E52">
                        <w:rPr>
                          <w:rFonts w:ascii="Twinkl Cursive Looped" w:hAnsi="Twinkl Cursive Looped"/>
                          <w:b/>
                          <w:color w:val="000000" w:themeColor="text1"/>
                          <w:u w:val="single"/>
                        </w:rPr>
                        <w:t>Homework:</w:t>
                      </w:r>
                    </w:p>
                    <w:p w:rsidR="006B4E52" w:rsidRPr="006B4E52" w:rsidRDefault="006B4E52" w:rsidP="006B4E5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  <w:r w:rsidRPr="006B4E52">
                        <w:rPr>
                          <w:rFonts w:ascii="Twinkl Cursive Looped" w:hAnsi="Twinkl Cursive Looped"/>
                          <w:color w:val="000000" w:themeColor="text1"/>
                        </w:rPr>
                        <w:t>Children are expected to read at home as often as possible.</w:t>
                      </w:r>
                      <w:r w:rsidR="009218EC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We have a class reading chart with rewards for reading at home at least three times a week. Please support your child in doing this and sign their record to show they have read at home.</w:t>
                      </w:r>
                      <w:r w:rsidRPr="006B4E52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TT Rock stars is set for the children to work on </w:t>
                      </w:r>
                      <w:r w:rsidR="009218EC">
                        <w:rPr>
                          <w:rFonts w:ascii="Twinkl Cursive Looped" w:hAnsi="Twinkl Cursive Looped"/>
                          <w:color w:val="000000" w:themeColor="text1"/>
                        </w:rPr>
                        <w:t>as often as they can. S</w:t>
                      </w:r>
                      <w:r w:rsidRPr="006B4E52">
                        <w:rPr>
                          <w:rFonts w:ascii="Twinkl Cursive Looped" w:hAnsi="Twinkl Cursive Looped"/>
                          <w:color w:val="000000" w:themeColor="text1"/>
                        </w:rPr>
                        <w:t>pellings will be set each week</w:t>
                      </w:r>
                      <w:r w:rsidR="009218EC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and will be tested at the end of the week.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B18432" wp14:editId="532955F8">
                <wp:simplePos x="0" y="0"/>
                <wp:positionH relativeFrom="margin">
                  <wp:align>center</wp:align>
                </wp:positionH>
                <wp:positionV relativeFrom="paragraph">
                  <wp:posOffset>6235700</wp:posOffset>
                </wp:positionV>
                <wp:extent cx="6997700" cy="1600200"/>
                <wp:effectExtent l="0" t="0" r="12700" b="19050"/>
                <wp:wrapNone/>
                <wp:docPr id="7" name="Rectangle: Diagonal Corners Round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7700" cy="1600200"/>
                        </a:xfrm>
                        <a:prstGeom prst="round2DiagRect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chemeClr val="accent5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02A1" w:rsidRPr="004D4EA3" w:rsidRDefault="00E002A1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FFFFFF" w:themeColor="background1"/>
                                <w:u w:val="single"/>
                              </w:rPr>
                            </w:pPr>
                            <w:r w:rsidRPr="004D4EA3">
                              <w:rPr>
                                <w:rFonts w:ascii="Twinkl Cursive Looped" w:hAnsi="Twinkl Cursive Looped"/>
                                <w:b/>
                                <w:color w:val="FFFFFF" w:themeColor="background1"/>
                                <w:u w:val="single"/>
                              </w:rPr>
                              <w:t>Science:</w:t>
                            </w:r>
                          </w:p>
                          <w:p w:rsidR="00E002A1" w:rsidRPr="004D4EA3" w:rsidRDefault="00C31981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</w:pPr>
                            <w:r w:rsidRPr="004D4EA3"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  <w:t>This term, we will be learning</w:t>
                            </w:r>
                            <w:r w:rsidR="009218EC" w:rsidRPr="004D4EA3"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  <w:t xml:space="preserve"> about materials with a focus on</w:t>
                            </w:r>
                            <w:r w:rsidRPr="004D4EA3"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  <w:t xml:space="preserve"> </w:t>
                            </w:r>
                            <w:r w:rsidR="009218EC" w:rsidRPr="004D4EA3">
                              <w:rPr>
                                <w:rFonts w:ascii="Twinkl Cursive Looped" w:hAnsi="Twinkl Cursive Looped" w:cs="Arial"/>
                                <w:noProof/>
                                <w:color w:val="FFFFFF" w:themeColor="background1"/>
                              </w:rPr>
                              <w:t>Mixtures and separations. We will then move on to properties and changes.</w:t>
                            </w:r>
                            <w:r w:rsidR="004D4EA3" w:rsidRPr="004D4EA3">
                              <w:rPr>
                                <w:rFonts w:ascii="Twinkl Cursive Looped" w:hAnsi="Twinkl Cursive Looped" w:cs="Arial"/>
                                <w:noProof/>
                                <w:color w:val="FFFFFF" w:themeColor="background1"/>
                              </w:rPr>
                              <w:t xml:space="preserve"> We will continue to devleop our scientific enquiry skills through the use of observationas, record keeping, reporting results, testing, concluding and researching.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8432" id="Rectangle: Diagonal Corners Rounded 7" o:spid="_x0000_s1027" style="position:absolute;margin-left:0;margin-top:491pt;width:551pt;height:126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6997700,1600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7rDzgIAABwGAAAOAAAAZHJzL2Uyb0RvYy54bWysVE1v2zAMvQ/YfxB0X20HbbIadYogRYcB&#10;XVu0HXpWZCn2IImapHzt14+SHcfYig0YloMjiuQj+Ujx6nqvFdkK51swFS3OckqE4VC3Zl3Rry+3&#10;Hz5S4gMzNVNgREUPwtPr+ft3Vztbigk0oGrhCIIYX+5sRZsQbJllnjdCM38GVhhUSnCaBRTdOqsd&#10;2yG6Vtkkz6fZDlxtHXDhPd7edEo6T/hSCh4epPQiEFVRzC2kr0vfVfxm8ytWrh2zTcv7NNg/ZKFZ&#10;azDoAHXDAiMb1/4GpVvuwIMMZxx0BlK2XKQasJoi/6Wa54ZZkWpBcrwdaPL/D5bfbx8daeuKzigx&#10;TGOLnpA0ZtZKlOSmZWswTJElOINNJk+wMbWoySwSt7O+RP9n++h6yeMxsrCXTsd/rI/sE9mHgWyx&#10;D4Tj5fTycjbLsSccdcU0z7GdETU7uVvnwycBmsRDRV0MPok5xRQT3Wx750Pive6zZ/W3ghKpFbZx&#10;i5kX0+k0ZYu9GdlMxjYXOf762D0iZnGMHuE9qLa+bZVKQhxOsVSOYICKMs6FCRcpH7XRX6Du7seo&#10;aZ6jS6pvhJZFEjva0ikclIgxlHkSEvuCRE0S8oAwDlp0qobV4m8xE2BElljFgN0DvFVQ0RPS20dX&#10;kR7U4Jz/KbGuk4NHigwmDM66NeDeAlBhiNzZI2UjauIx7Ff7NLOTmGO8WUF9wDl20D1wb/ltizNz&#10;x3x4ZA5HAecMt1R4wI9UsKso9CdKGnA/3rqP9vjQUEvJDjdERf33DXOCEvXZ4BO8LM7P40pJwvnF&#10;bIKCG2tWY43Z6CXgtOBwYnbpGO2DOh6lA/2Ky2wRo6KKGY6xK8qDOwrL0G0uXIdcLBbJDNeIZeHO&#10;PFsewSPPcXBf9q/M2f7hBHxz93DcJqxMM9416GQbPQ0sNgFkG6LyxGsv4ApK49uvy7jjxnKyOi31&#10;+U8AAAD//wMAUEsDBBQABgAIAAAAIQDwrPKE3gAAAAoBAAAPAAAAZHJzL2Rvd25yZXYueG1sTI/B&#10;TsMwEETvSPyDtUjcqN2AaBviVBTBgQOHNhX06MYmibDXwXbT8PdsTnB7qxnNzhTr0Vk2mBA7jxLm&#10;MwHMYO11h42EffVyswQWk0KtrEcj4cdEWJeXF4XKtT/j1gy71DAKwZgrCW1Kfc55rFvjVJz53iBp&#10;nz44legMDddBnSncWZ4Jcc+d6pA+tKo3T62pv3YnJ6F6/dAqe66+94vN4v0t1IfNYL2U11fj4wOw&#10;ZMb0Z4apPlWHkjod/Ql1ZFYCDUkSVsuMYJLnYqIjUXZ7J4CXBf8/ofwFAAD//wMAUEsBAi0AFAAG&#10;AAgAAAAhALaDOJL+AAAA4QEAABMAAAAAAAAAAAAAAAAAAAAAAFtDb250ZW50X1R5cGVzXS54bWxQ&#10;SwECLQAUAAYACAAAACEAOP0h/9YAAACUAQAACwAAAAAAAAAAAAAAAAAvAQAAX3JlbHMvLnJlbHNQ&#10;SwECLQAUAAYACAAAACEA1k+6w84CAAAcBgAADgAAAAAAAAAAAAAAAAAuAgAAZHJzL2Uyb0RvYy54&#10;bWxQSwECLQAUAAYACAAAACEA8KzyhN4AAAAKAQAADwAAAAAAAAAAAAAAAAAoBQAAZHJzL2Rvd25y&#10;ZXYueG1sUEsFBgAAAAAEAAQA8wAAADMGAAAAAA==&#10;" adj="-11796480,,5400" path="m266705,l6197600,v441883,,800100,358217,800100,800100l6997700,1333495v,147297,-119408,266705,-266705,266705l800100,1600200c358217,1600200,,1241983,,800100l,266705c,119408,119408,,266705,xe" fillcolor="#1f4d78 [1608]" strokecolor="#1f3763 [1604]" strokeweight="1pt">
                <v:stroke joinstyle="miter"/>
                <v:formulas/>
                <v:path arrowok="t" o:connecttype="custom" o:connectlocs="266705,0;6197600,0;6997700,800100;6997700,1333495;6730995,1600200;800100,1600200;0,800100;0,266705;266705,0" o:connectangles="0,0,0,0,0,0,0,0,0" textboxrect="0,0,6997700,1600200"/>
                <v:textbox>
                  <w:txbxContent>
                    <w:p w:rsidR="00E002A1" w:rsidRPr="004D4EA3" w:rsidRDefault="00E002A1" w:rsidP="00E002A1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FFFFFF" w:themeColor="background1"/>
                          <w:u w:val="single"/>
                        </w:rPr>
                      </w:pPr>
                      <w:r w:rsidRPr="004D4EA3">
                        <w:rPr>
                          <w:rFonts w:ascii="Twinkl Cursive Looped" w:hAnsi="Twinkl Cursive Looped"/>
                          <w:b/>
                          <w:color w:val="FFFFFF" w:themeColor="background1"/>
                          <w:u w:val="single"/>
                        </w:rPr>
                        <w:t>Science:</w:t>
                      </w:r>
                    </w:p>
                    <w:p w:rsidR="00E002A1" w:rsidRPr="004D4EA3" w:rsidRDefault="00C31981" w:rsidP="00E002A1">
                      <w:pPr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</w:rPr>
                      </w:pPr>
                      <w:r w:rsidRPr="004D4EA3">
                        <w:rPr>
                          <w:rFonts w:ascii="Twinkl Cursive Looped" w:hAnsi="Twinkl Cursive Looped"/>
                          <w:color w:val="FFFFFF" w:themeColor="background1"/>
                        </w:rPr>
                        <w:t>This term, we will be learning</w:t>
                      </w:r>
                      <w:r w:rsidR="009218EC" w:rsidRPr="004D4EA3">
                        <w:rPr>
                          <w:rFonts w:ascii="Twinkl Cursive Looped" w:hAnsi="Twinkl Cursive Looped"/>
                          <w:color w:val="FFFFFF" w:themeColor="background1"/>
                        </w:rPr>
                        <w:t xml:space="preserve"> about materials with a focus on</w:t>
                      </w:r>
                      <w:r w:rsidRPr="004D4EA3">
                        <w:rPr>
                          <w:rFonts w:ascii="Twinkl Cursive Looped" w:hAnsi="Twinkl Cursive Looped"/>
                          <w:color w:val="FFFFFF" w:themeColor="background1"/>
                        </w:rPr>
                        <w:t xml:space="preserve"> </w:t>
                      </w:r>
                      <w:r w:rsidR="009218EC" w:rsidRPr="004D4EA3">
                        <w:rPr>
                          <w:rFonts w:ascii="Twinkl Cursive Looped" w:hAnsi="Twinkl Cursive Looped" w:cs="Arial"/>
                          <w:noProof/>
                          <w:color w:val="FFFFFF" w:themeColor="background1"/>
                        </w:rPr>
                        <w:t>Mixtures and separations. We will then move on to properties and changes.</w:t>
                      </w:r>
                      <w:r w:rsidR="004D4EA3" w:rsidRPr="004D4EA3">
                        <w:rPr>
                          <w:rFonts w:ascii="Twinkl Cursive Looped" w:hAnsi="Twinkl Cursive Looped" w:cs="Arial"/>
                          <w:noProof/>
                          <w:color w:val="FFFFFF" w:themeColor="background1"/>
                        </w:rPr>
                        <w:t xml:space="preserve"> We will continue to devleop our scientific enquiry skills through the use of observationas, record keeping, reporting results, testing, concluding and researching.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1186A2" wp14:editId="4266CD6B">
                <wp:simplePos x="0" y="0"/>
                <wp:positionH relativeFrom="margin">
                  <wp:align>center</wp:align>
                </wp:positionH>
                <wp:positionV relativeFrom="paragraph">
                  <wp:posOffset>4622800</wp:posOffset>
                </wp:positionV>
                <wp:extent cx="7021195" cy="1435100"/>
                <wp:effectExtent l="0" t="0" r="27305" b="12700"/>
                <wp:wrapNone/>
                <wp:docPr id="8" name="Rectangle: Diagonal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1195" cy="1435100"/>
                        </a:xfrm>
                        <a:prstGeom prst="round2DiagRect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4EA3" w:rsidRPr="004D4EA3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FFFFFF" w:themeColor="background1"/>
                                <w:u w:val="single"/>
                              </w:rPr>
                            </w:pPr>
                            <w:r w:rsidRPr="004D4EA3">
                              <w:rPr>
                                <w:rFonts w:ascii="Twinkl Cursive Looped" w:hAnsi="Twinkl Cursive Looped"/>
                                <w:b/>
                                <w:color w:val="FFFFFF" w:themeColor="background1"/>
                                <w:u w:val="single"/>
                              </w:rPr>
                              <w:t>Mathematics:</w:t>
                            </w:r>
                          </w:p>
                          <w:p w:rsidR="004D4EA3" w:rsidRPr="004D4EA3" w:rsidRDefault="004D4EA3" w:rsidP="004D4EA3">
                            <w:pPr>
                              <w:spacing w:line="276" w:lineRule="auto"/>
                              <w:rPr>
                                <w:rFonts w:ascii="Twinkl Cursive Looped" w:hAnsi="Twinkl Cursive Looped" w:cstheme="minorHAnsi"/>
                                <w:color w:val="FFFFFF" w:themeColor="background1"/>
                              </w:rPr>
                            </w:pPr>
                            <w:r w:rsidRPr="004D4EA3">
                              <w:rPr>
                                <w:rFonts w:ascii="Twinkl Cursive Looped" w:hAnsi="Twinkl Cursive Looped" w:cstheme="minorHAnsi"/>
                                <w:color w:val="FFFFFF" w:themeColor="background1"/>
                              </w:rPr>
                              <w:t>This term we will start with place value and understanding the value of each digit within a number. We will then move on to focus on the key mathematical operations addition, subtraction, multiplication and division. Our work on multiplication and division will then lead into fractions</w:t>
                            </w:r>
                          </w:p>
                          <w:p w:rsidR="004D4EA3" w:rsidRPr="009218EC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186A2" id="Rectangle: Diagonal Corners Rounded 8" o:spid="_x0000_s1028" style="position:absolute;margin-left:0;margin-top:364pt;width:552.85pt;height:113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7021195,1435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kRA0QIAABUGAAAOAAAAZHJzL2Uyb0RvYy54bWysVE1v2zAMvQ/YfxB0X21nSdoGdYogRYcB&#10;3Vq0HXpWZCnxIImapHzt14+SFdfYih2G5eCQIvlIPlG8uj5oRXbC+RZMTauzkhJhODStWdf02/Pt&#10;hwtKfGCmYQqMqOlReHo9f//uam9nYgQbUI1wBEGMn+1tTTch2FlReL4RmvkzsMKgUYLTLKDq1kXj&#10;2B7RtSpGZTkt9uAa64AL7/H0pjPSecKXUvBwL6UXgaiaYm0hfV36ruK3mF+x2doxu2l5LoP9QxWa&#10;tQaT9lA3LDCyde0fULrlDjzIcMZBFyBly0XqAbupyt+6edowK1IvSI63PU3+/8Hyr7sHR9qmpnhR&#10;hmm8okckjZm1EjNy07I1GKbIEpzBSyaPsDWNaMhFJG5v/Qzjn+yDy5pHMbJwkE7Hf+yPHBLZx55s&#10;cQiE4+F5OaqqywklHG3V+OOkKtN1FK/h1vnwSYAmUaipi8lHsaZYYqKb7e58SLw3uXrWfK8okVrh&#10;Ne6w8mo6nZ7nax74jIY+kxJ/0QdzZ0SUTtkjvAfVNretUkmJwymWyhFMUFPGuTBhkupRW/0Fmu78&#10;PMJm1DTPMSTlGKAVkcSOtiSFoxIxhzKPQuK9IFGjhNwjDJNWnWnDGtEdDzvpI1LOBBiRJXbRY2eA&#10;txqqcunZP4aK9KD64PJvhXVs9hEpM5jQB+vWgHsLQIU+c+eP5Q+oiWI4rA554lbQHHGAHXQv21t+&#10;2+Kw3DEfHpjDGcBHj+sp3ONHKtjXFLJEyQbcz7fOoz++MLRSssfVUFP/Y8ucoER9Nvj2LqvxOO6S&#10;pIwn5yNU3NCyGlrMVi8BxwSnEqtLYvQP6iRKB/oFt9giZkUTMxxz15QHd1KWoVtZuAe5WCySG+4P&#10;y8KdebI8gkeC48Q+H16Ys/nFBHxsX+G0RvJwdzfz6hsjDSy2AWQbojFS3PGaFdw9aYbynozLbagn&#10;r9dtPv8FAAD//wMAUEsDBBQABgAIAAAAIQA3xl2k3wAAAAkBAAAPAAAAZHJzL2Rvd25yZXYueG1s&#10;TI/BTsMwEETvSPyDtUjcqN2SkjZkU0ElxAUOFKh6dOIliYjXUew24e9xT3Cb1axm3uSbyXbiRINv&#10;HSPMZwoEceVMyzXCx/vTzQqED5qN7hwTwg952BSXF7nOjBv5jU67UIsYwj7TCE0IfSalrxqy2s9c&#10;Txy9LzdYHeI51NIMeozhtpMLpe6k1S3Hhkb3tG2o+t4dLcLn82N6SPcvt9xuk3KfvNaja0fE66vp&#10;4R5EoCn8PcMZP6JDEZlKd2TjRYcQhwSEdLGK4mzP1TIFUSKsl4kCWeTy/4LiFwAA//8DAFBLAQIt&#10;ABQABgAIAAAAIQC2gziS/gAAAOEBAAATAAAAAAAAAAAAAAAAAAAAAABbQ29udGVudF9UeXBlc10u&#10;eG1sUEsBAi0AFAAGAAgAAAAhADj9If/WAAAAlAEAAAsAAAAAAAAAAAAAAAAALwEAAF9yZWxzLy5y&#10;ZWxzUEsBAi0AFAAGAAgAAAAhAPd+REDRAgAAFQYAAA4AAAAAAAAAAAAAAAAALgIAAGRycy9lMm9E&#10;b2MueG1sUEsBAi0AFAAGAAgAAAAhADfGXaTfAAAACQEAAA8AAAAAAAAAAAAAAAAAKwUAAGRycy9k&#10;b3ducmV2LnhtbFBLBQYAAAAABAAEAPMAAAA3BgAAAAA=&#10;" adj="-11796480,,5400" path="m239188,l6303645,v396292,,717550,321258,717550,717550l7021195,1195912v,132100,-107088,239188,-239188,239188l717550,1435100c321258,1435100,,1113842,,717550l,239188c,107088,107088,,239188,xe" fillcolor="#2e74b5 [2408]" strokecolor="#1f3763 [1604]" strokeweight="1pt">
                <v:stroke joinstyle="miter"/>
                <v:formulas/>
                <v:path arrowok="t" o:connecttype="custom" o:connectlocs="239188,0;6303645,0;7021195,717550;7021195,1195912;6782007,1435100;717550,1435100;0,717550;0,239188;239188,0" o:connectangles="0,0,0,0,0,0,0,0,0" textboxrect="0,0,7021195,1435100"/>
                <v:textbox>
                  <w:txbxContent>
                    <w:p w:rsidR="004D4EA3" w:rsidRPr="004D4EA3" w:rsidRDefault="004D4EA3" w:rsidP="004D4EA3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FFFFFF" w:themeColor="background1"/>
                          <w:u w:val="single"/>
                        </w:rPr>
                      </w:pPr>
                      <w:r w:rsidRPr="004D4EA3">
                        <w:rPr>
                          <w:rFonts w:ascii="Twinkl Cursive Looped" w:hAnsi="Twinkl Cursive Looped"/>
                          <w:b/>
                          <w:color w:val="FFFFFF" w:themeColor="background1"/>
                          <w:u w:val="single"/>
                        </w:rPr>
                        <w:t>Mathematics:</w:t>
                      </w:r>
                    </w:p>
                    <w:p w:rsidR="004D4EA3" w:rsidRPr="004D4EA3" w:rsidRDefault="004D4EA3" w:rsidP="004D4EA3">
                      <w:pPr>
                        <w:spacing w:line="276" w:lineRule="auto"/>
                        <w:rPr>
                          <w:rFonts w:ascii="Twinkl Cursive Looped" w:hAnsi="Twinkl Cursive Looped" w:cstheme="minorHAnsi"/>
                          <w:color w:val="FFFFFF" w:themeColor="background1"/>
                        </w:rPr>
                      </w:pPr>
                      <w:r w:rsidRPr="004D4EA3">
                        <w:rPr>
                          <w:rFonts w:ascii="Twinkl Cursive Looped" w:hAnsi="Twinkl Cursive Looped" w:cstheme="minorHAnsi"/>
                          <w:color w:val="FFFFFF" w:themeColor="background1"/>
                        </w:rPr>
                        <w:t>This term we will start with place value and understanding the value of each digit within a number. We will then move on to focus on the key mathematical operations addition, subtraction, multiplication and division. Our work on multiplication and division will then lead into fractions</w:t>
                      </w:r>
                    </w:p>
                    <w:p w:rsidR="004D4EA3" w:rsidRPr="009218EC" w:rsidRDefault="004D4EA3" w:rsidP="004D4EA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1186A2" wp14:editId="4266CD6B">
                <wp:simplePos x="0" y="0"/>
                <wp:positionH relativeFrom="column">
                  <wp:posOffset>-596900</wp:posOffset>
                </wp:positionH>
                <wp:positionV relativeFrom="paragraph">
                  <wp:posOffset>1511300</wp:posOffset>
                </wp:positionV>
                <wp:extent cx="6983095" cy="2946400"/>
                <wp:effectExtent l="0" t="0" r="27305" b="25400"/>
                <wp:wrapNone/>
                <wp:docPr id="9" name="Rectangle: Diagonal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3095" cy="2946400"/>
                        </a:xfrm>
                        <a:prstGeom prst="round2DiagRect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4EA3" w:rsidRPr="00CB7253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B7253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u w:val="single"/>
                              </w:rPr>
                              <w:t>English</w:t>
                            </w:r>
                          </w:p>
                          <w:p w:rsidR="004D4EA3" w:rsidRPr="00CB7253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  <w:r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Initially this term, we will be consolidating our prior learning, ensuring that we apply the writing skills we learnt in year 4. We will then move on to study</w:t>
                            </w:r>
                            <w:r w:rsidR="00F34971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The Man Who Walked Between the Towers </w:t>
                            </w:r>
                            <w:r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by</w:t>
                            </w:r>
                            <w:r w:rsidR="00492B6C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492B6C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Mordicai</w:t>
                            </w:r>
                            <w:proofErr w:type="spellEnd"/>
                            <w:r w:rsidR="00492B6C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Gerstein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. 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We will learn how to write facts files,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setting descriptions, letters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, 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persuasive speeches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and biographies. We will then read</w:t>
                            </w:r>
                            <w:r w:rsidR="00492B6C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The Odyssey </w:t>
                            </w:r>
                            <w:r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>by</w:t>
                            </w:r>
                            <w:r w:rsidR="00492B6C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Gillian Cross</w:t>
                            </w:r>
                            <w:r w:rsidR="00CB7253"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 and will produce monologues, diary entries, postcards, adverts and finally, an adventure story.</w:t>
                            </w:r>
                          </w:p>
                          <w:p w:rsidR="004D4EA3" w:rsidRPr="00CB7253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</w:p>
                          <w:p w:rsidR="004D4EA3" w:rsidRPr="00CB7253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 w:cs="Arial"/>
                                <w:bCs/>
                                <w:noProof/>
                                <w:color w:val="000000" w:themeColor="text1"/>
                              </w:rPr>
                            </w:pPr>
                            <w:r w:rsidRPr="00CB725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In reading this term we will look at </w:t>
                            </w:r>
                            <w:r w:rsidRPr="00CB7253">
                              <w:rPr>
                                <w:rFonts w:ascii="Twinkl Cursive Looped" w:hAnsi="Twinkl Cursive Looped" w:cs="Arial"/>
                                <w:b/>
                                <w:bCs/>
                                <w:noProof/>
                                <w:color w:val="000000" w:themeColor="text1"/>
                              </w:rPr>
                              <w:t>Fortunately, the Milk</w:t>
                            </w:r>
                            <w:r w:rsidRPr="00CB7253">
                              <w:rPr>
                                <w:rFonts w:ascii="Twinkl Cursive Looped" w:hAnsi="Twinkl Cursive Looped" w:cs="Arial"/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</w:rPr>
                              <w:t xml:space="preserve"> </w:t>
                            </w:r>
                            <w:r w:rsidRPr="00CB7253">
                              <w:rPr>
                                <w:rFonts w:ascii="Twinkl Cursive Looped" w:hAnsi="Twinkl Cursive Looped" w:cs="Arial"/>
                                <w:bCs/>
                                <w:noProof/>
                                <w:color w:val="000000" w:themeColor="text1"/>
                              </w:rPr>
                              <w:t xml:space="preserve">by Neil Gaiman and </w:t>
                            </w:r>
                            <w:r w:rsidRPr="00CB7253">
                              <w:rPr>
                                <w:rFonts w:ascii="Twinkl Cursive Looped" w:hAnsi="Twinkl Cursive Looped" w:cs="Arial"/>
                                <w:b/>
                                <w:bCs/>
                                <w:i/>
                                <w:iCs/>
                                <w:noProof/>
                                <w:color w:val="000000" w:themeColor="text1"/>
                              </w:rPr>
                              <w:t>Everest</w:t>
                            </w:r>
                            <w:r w:rsidRPr="00CB7253">
                              <w:rPr>
                                <w:rFonts w:ascii="Twinkl Cursive Looped" w:hAnsi="Twinkl Cursive Looped" w:cs="Arial"/>
                                <w:noProof/>
                                <w:color w:val="000000" w:themeColor="text1"/>
                              </w:rPr>
                              <w:t xml:space="preserve"> by Alexandra Stewart.</w:t>
                            </w:r>
                          </w:p>
                          <w:p w:rsidR="004D4EA3" w:rsidRPr="004D4EA3" w:rsidRDefault="004D4EA3" w:rsidP="004D4EA3">
                            <w:pPr>
                              <w:jc w:val="center"/>
                              <w:rPr>
                                <w:rFonts w:cs="Arial"/>
                                <w:bCs/>
                                <w:noProof/>
                                <w:color w:val="000000" w:themeColor="text1"/>
                              </w:rPr>
                            </w:pPr>
                          </w:p>
                          <w:p w:rsidR="004D4EA3" w:rsidRPr="004D4EA3" w:rsidRDefault="004D4EA3" w:rsidP="004D4EA3">
                            <w:pPr>
                              <w:rPr>
                                <w:rFonts w:cs="Arial"/>
                                <w:b/>
                                <w:bCs/>
                                <w:noProof/>
                                <w:color w:val="000000" w:themeColor="text1"/>
                              </w:rPr>
                            </w:pPr>
                          </w:p>
                          <w:p w:rsidR="004D4EA3" w:rsidRPr="004D4EA3" w:rsidRDefault="004D4EA3" w:rsidP="004D4EA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</w:pPr>
                            <w:r w:rsidRPr="004D4EA3">
                              <w:rPr>
                                <w:rFonts w:ascii="Twinkl Cursive Looped" w:hAnsi="Twinkl Cursive Looped"/>
                                <w:color w:val="000000" w:themeColor="text1"/>
                              </w:rPr>
                              <w:t xml:space="preserve">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186A2" id="Rectangle: Diagonal Corners Rounded 9" o:spid="_x0000_s1029" style="position:absolute;margin-left:-47pt;margin-top:119pt;width:549.85pt;height:23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83095,2946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KiR3QIAADMGAAAOAAAAZHJzL2Uyb0RvYy54bWysVE1v2zAMvQ/YfxB0X+14SdYEdYogRYcB&#10;XVu0HXpWZCn2IImapHzt14+SHcfYih2G5eCQIvlIPlG8uj5oRXbC+QZMSUcXOSXCcKgasynpt5fb&#10;D5eU+MBMxRQYUdKj8PR68f7d1d7ORQE1qEo4giDGz/e2pHUIdp5lntdCM38BVhg0SnCaBVTdJqsc&#10;2yO6VlmR59NsD66yDrjwHk9vWiNdJHwpBQ8PUnoRiCop1hbS16XvOn6zxRWbbxyzdcO7Mtg/VKFZ&#10;YzBpD3XDAiNb1/wBpRvuwIMMFxx0BlI2XKQesJtR/ls3zzWzIvWC5Hjb0+T/Hyy/3z060lQlnVFi&#10;mMYrekLSmNkoMSc3DduAYYqswBm8ZPIEW1OJiswicXvr5xj/bB9dp3kUIwsH6XT8x/7IIZF97MkW&#10;h0A4Hk5nlx/z2YQSjrZiNp6O83Qd2TncOh8+C9AkCiV1MXkRa4olJrrZ7s6HxHvVVc+q7yNKpFZ4&#10;jTusfDSdTj911zzwKYY+kxx/0Qdzd4gonbJHeA+qqW4bpZISh1OslCOYoKSMc2HCJNWjtvorVO35&#10;9ITK5niMY9geY5t9sjTmESmlHiTJIrctm0kKRyViamWehMTrQv6KlLBHGNYyak01q0R7PGywj0g5&#10;E2BElthcj90BvNXnqOOp84+hIr2zPjj/W2EtyX1Eygwm9MG6MeDeAlChz9z6Y/kDaqIYDutDGuXk&#10;GU/WUB1xvB20795bftvgKN0xHx6ZwwnBlYDLKzzgRyrYlxQ6iZIa3M+3zqM/vj+0UrLHxVFS/2PL&#10;nKBEfTH4Mmej8ThumqSMJ58KVNzQsh5azFavAIcIZxarS2L0D+okSgf6FXfcMmZFEzMcc5eUB3dS&#10;VqFdaLgluVgukxtuF8vCnXm2PIJHnuM8vxxembPdewr4FO/htGS60W8v6OwbIw0stwFkE6LxzGun&#10;4GZKo9Rt0bj6hnryOu/6xS8AAAD//wMAUEsDBBQABgAIAAAAIQBidnm34gAAAAwBAAAPAAAAZHJz&#10;L2Rvd25yZXYueG1sTI9LT8MwEITvSPwHa5G4tTYB+ghxKlTEgQPqA6Re3XiJA/E6it3G7a/HPcFt&#10;VjOa/aZYRNuyI/a+cSThbiyAIVVON1RL+Px4Hc2A+aBIq9YRSjihh0V5fVWoXLuBNnjchpqlEvK5&#10;kmBC6HLOfWXQKj92HVLyvlxvVUhnX3PdqyGV25ZnQky4VQ2lD0Z1uDRY/WwPVkLz8j4sxXoTJ/SG&#10;8bQy37vz+izl7U18fgIWMIa/MFzwEzqUiWnvDqQ9ayWM5g9pS5CQ3c+SuCSEeJwC20uYikwALwv+&#10;f0T5CwAA//8DAFBLAQItABQABgAIAAAAIQC2gziS/gAAAOEBAAATAAAAAAAAAAAAAAAAAAAAAABb&#10;Q29udGVudF9UeXBlc10ueG1sUEsBAi0AFAAGAAgAAAAhADj9If/WAAAAlAEAAAsAAAAAAAAAAAAA&#10;AAAALwEAAF9yZWxzLy5yZWxzUEsBAi0AFAAGAAgAAAAhABzAqJHdAgAAMwYAAA4AAAAAAAAAAAAA&#10;AAAALgIAAGRycy9lMm9Eb2MueG1sUEsBAi0AFAAGAAgAAAAhAGJ2ebfiAAAADAEAAA8AAAAAAAAA&#10;AAAAAAAANwUAAGRycy9kb3ducmV2LnhtbFBLBQYAAAAABAAEAPMAAABGBgAAAAA=&#10;" adj="-11796480,,5400" path="m491076,l5509895,v813626,,1473200,659574,1473200,1473200l6983095,2455324v,271214,-219862,491076,-491076,491076l1473200,2946400c659574,2946400,,2286826,,1473200l,491076c,219862,219862,,491076,xe" fillcolor="#9cc2e5 [1944]" strokecolor="#1f3763 [1604]" strokeweight="1pt">
                <v:stroke joinstyle="miter"/>
                <v:formulas/>
                <v:path arrowok="t" o:connecttype="custom" o:connectlocs="491076,0;5509895,0;6983095,1473200;6983095,2455324;6492019,2946400;1473200,2946400;0,1473200;0,491076;491076,0" o:connectangles="0,0,0,0,0,0,0,0,0" textboxrect="0,0,6983095,2946400"/>
                <v:textbox>
                  <w:txbxContent>
                    <w:p w:rsidR="004D4EA3" w:rsidRPr="00CB7253" w:rsidRDefault="004D4EA3" w:rsidP="004D4EA3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u w:val="single"/>
                        </w:rPr>
                      </w:pPr>
                      <w:r w:rsidRPr="00CB7253">
                        <w:rPr>
                          <w:rFonts w:ascii="Twinkl Cursive Looped" w:hAnsi="Twinkl Cursive Looped"/>
                          <w:b/>
                          <w:color w:val="000000" w:themeColor="text1"/>
                          <w:u w:val="single"/>
                        </w:rPr>
                        <w:t>English</w:t>
                      </w:r>
                    </w:p>
                    <w:p w:rsidR="004D4EA3" w:rsidRPr="00CB7253" w:rsidRDefault="004D4EA3" w:rsidP="004D4EA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  <w:r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Initially this term, we will be consolidating our prior learning, ensuring that we apply the writing skills we learnt in year 4. We will then move on to study</w:t>
                      </w:r>
                      <w:r w:rsidR="00F34971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The Man Who Walked Between the Towers </w:t>
                      </w:r>
                      <w:r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by</w:t>
                      </w:r>
                      <w:r w:rsidR="00492B6C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492B6C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Mordicai</w:t>
                      </w:r>
                      <w:proofErr w:type="spellEnd"/>
                      <w:r w:rsidR="00492B6C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Gerstein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. 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We will learn how to write facts files,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setting descriptions, letters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, 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persuasive speeches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and biographies. We will then read</w:t>
                      </w:r>
                      <w:r w:rsidR="00492B6C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The Odyssey </w:t>
                      </w:r>
                      <w:r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>by</w:t>
                      </w:r>
                      <w:r w:rsidR="00492B6C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Gillian Cross</w:t>
                      </w:r>
                      <w:r w:rsidR="00CB7253"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 and will produce monologues, diary entries, postcards, adverts and finally, an adventure story.</w:t>
                      </w:r>
                    </w:p>
                    <w:p w:rsidR="004D4EA3" w:rsidRPr="00CB7253" w:rsidRDefault="004D4EA3" w:rsidP="004D4EA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</w:p>
                    <w:p w:rsidR="004D4EA3" w:rsidRPr="00CB7253" w:rsidRDefault="004D4EA3" w:rsidP="004D4EA3">
                      <w:pPr>
                        <w:jc w:val="center"/>
                        <w:rPr>
                          <w:rFonts w:ascii="Twinkl Cursive Looped" w:hAnsi="Twinkl Cursive Looped" w:cs="Arial"/>
                          <w:bCs/>
                          <w:noProof/>
                          <w:color w:val="000000" w:themeColor="text1"/>
                        </w:rPr>
                      </w:pPr>
                      <w:r w:rsidRPr="00CB725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In reading this term we will look at </w:t>
                      </w:r>
                      <w:r w:rsidRPr="00CB7253">
                        <w:rPr>
                          <w:rFonts w:ascii="Twinkl Cursive Looped" w:hAnsi="Twinkl Cursive Looped" w:cs="Arial"/>
                          <w:b/>
                          <w:bCs/>
                          <w:noProof/>
                          <w:color w:val="000000" w:themeColor="text1"/>
                        </w:rPr>
                        <w:t>Fortunately, the Milk</w:t>
                      </w:r>
                      <w:r w:rsidRPr="00CB7253">
                        <w:rPr>
                          <w:rFonts w:ascii="Twinkl Cursive Looped" w:hAnsi="Twinkl Cursive Looped" w:cs="Arial"/>
                          <w:b/>
                          <w:bCs/>
                          <w:i/>
                          <w:iCs/>
                          <w:noProof/>
                          <w:color w:val="000000" w:themeColor="text1"/>
                        </w:rPr>
                        <w:t xml:space="preserve"> </w:t>
                      </w:r>
                      <w:r w:rsidRPr="00CB7253">
                        <w:rPr>
                          <w:rFonts w:ascii="Twinkl Cursive Looped" w:hAnsi="Twinkl Cursive Looped" w:cs="Arial"/>
                          <w:bCs/>
                          <w:noProof/>
                          <w:color w:val="000000" w:themeColor="text1"/>
                        </w:rPr>
                        <w:t xml:space="preserve">by Neil Gaiman and </w:t>
                      </w:r>
                      <w:r w:rsidRPr="00CB7253">
                        <w:rPr>
                          <w:rFonts w:ascii="Twinkl Cursive Looped" w:hAnsi="Twinkl Cursive Looped" w:cs="Arial"/>
                          <w:b/>
                          <w:bCs/>
                          <w:i/>
                          <w:iCs/>
                          <w:noProof/>
                          <w:color w:val="000000" w:themeColor="text1"/>
                        </w:rPr>
                        <w:t>Everest</w:t>
                      </w:r>
                      <w:r w:rsidRPr="00CB7253">
                        <w:rPr>
                          <w:rFonts w:ascii="Twinkl Cursive Looped" w:hAnsi="Twinkl Cursive Looped" w:cs="Arial"/>
                          <w:noProof/>
                          <w:color w:val="000000" w:themeColor="text1"/>
                        </w:rPr>
                        <w:t xml:space="preserve"> by Alexandra Stewart.</w:t>
                      </w:r>
                    </w:p>
                    <w:p w:rsidR="004D4EA3" w:rsidRPr="004D4EA3" w:rsidRDefault="004D4EA3" w:rsidP="004D4EA3">
                      <w:pPr>
                        <w:jc w:val="center"/>
                        <w:rPr>
                          <w:rFonts w:cs="Arial"/>
                          <w:bCs/>
                          <w:noProof/>
                          <w:color w:val="000000" w:themeColor="text1"/>
                        </w:rPr>
                      </w:pPr>
                    </w:p>
                    <w:p w:rsidR="004D4EA3" w:rsidRPr="004D4EA3" w:rsidRDefault="004D4EA3" w:rsidP="004D4EA3">
                      <w:pPr>
                        <w:rPr>
                          <w:rFonts w:cs="Arial"/>
                          <w:b/>
                          <w:bCs/>
                          <w:noProof/>
                          <w:color w:val="000000" w:themeColor="text1"/>
                        </w:rPr>
                      </w:pPr>
                    </w:p>
                    <w:p w:rsidR="004D4EA3" w:rsidRPr="004D4EA3" w:rsidRDefault="004D4EA3" w:rsidP="004D4EA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</w:rPr>
                      </w:pPr>
                      <w:r w:rsidRPr="004D4EA3">
                        <w:rPr>
                          <w:rFonts w:ascii="Twinkl Cursive Looped" w:hAnsi="Twinkl Cursive Looped"/>
                          <w:color w:val="000000" w:themeColor="text1"/>
                        </w:rPr>
                        <w:t xml:space="preserve">an </w:t>
                      </w:r>
                    </w:p>
                  </w:txbxContent>
                </v:textbox>
              </v:shape>
            </w:pict>
          </mc:Fallback>
        </mc:AlternateContent>
      </w:r>
      <w:r w:rsidR="004D4EA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1722755</wp:posOffset>
                </wp:positionH>
                <wp:positionV relativeFrom="paragraph">
                  <wp:posOffset>-612775</wp:posOffset>
                </wp:positionV>
                <wp:extent cx="1784985" cy="1666240"/>
                <wp:effectExtent l="0" t="0" r="24765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166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02A1" w:rsidRPr="000E08A5" w:rsidRDefault="00E002A1" w:rsidP="006B4E5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  <w:r w:rsidRPr="000E08A5"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  <w:t>Christian Value:</w:t>
                            </w:r>
                          </w:p>
                          <w:p w:rsidR="00E002A1" w:rsidRPr="000E08A5" w:rsidRDefault="009218EC" w:rsidP="006B4E5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FF0000"/>
                                <w:sz w:val="28"/>
                              </w:rPr>
                              <w:t>Forgiveness</w:t>
                            </w:r>
                          </w:p>
                          <w:p w:rsidR="00E002A1" w:rsidRPr="006B4E52" w:rsidRDefault="00E002A1" w:rsidP="006B4E5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6B4E52">
                              <w:rPr>
                                <w:rFonts w:ascii="Twinkl Cursive Looped" w:hAnsi="Twinkl Cursive Looped"/>
                              </w:rPr>
                              <w:t>‘Be the best you can be; together we grow from acorns to oaks, flourishing in God’s love.’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135.65pt;margin-top:-48.25pt;width:140.55pt;height:131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WGWUAIAAKkEAAAOAAAAZHJzL2Uyb0RvYy54bWysVN9v2jAQfp+0/8Hy+wikQCkiVIyKaVLV&#10;VoKqz8ZxSDTb59mGhP31OzuEQrenaS/O/fLnu+/uMrtvlCQHYV0FOqODXp8SoTnkld5l9HWz+jKh&#10;xHmmcyZBi4wehaP388+fZrWZihRKkLmwBEG0m9Ymo6X3ZpokjpdCMdcDIzQ6C7CKeVTtLsktqxFd&#10;ySTt98dJDTY3FrhwDq0PrZPOI35RCO6fi8IJT2RGMTcfTxvPbTiT+YxNd5aZsuKnNNg/ZKFYpfHR&#10;M9QD84zsbfUHlKq4BQeF73FQCRRFxUWsAasZ9D9Usy6ZEbEWJMeZM03u/8Hyp8OLJVWe0ZQSzRS2&#10;aCMaT75CQ9LATm3cFIPWBsN8g2bscmd3aAxFN4VV4YvlEPQjz8cztwGMh0u3k+HdZEQJR99gPB6n&#10;w8h+8n7dWOe/CVAkCBm12LzIKTs8Oo+pYGgXEl5zIKt8VUkZlTAwYiktOTBstfQxSbxxFSU1qTM6&#10;vhn1I/CVL0Cf728l4z9CmdcIqEmNxkBKW3yQfLNtIoU3HTFbyI/Il4V23pzhqwrhH5nzL8zigCFF&#10;uDT+GY9CAuYEJ4mSEuyvv9lDPPYdvZTUOLAZdT/3zApK5HeNE3E3GCKjxEdlOLpNUbGXnu2lR+/V&#10;EpCoAa6n4VEM8V52YmFBveFuLcKr6GKa49sZ9Z249O0a4W5ysVjEIJxpw/yjXhseoENjAq2b5o1Z&#10;c2qrx4l4gm602fRDd9vYcFPDYu+hqGLrA88tqyf6cR9id067GxbuUo9R73+Y+W8AAAD//wMAUEsD&#10;BBQABgAIAAAAIQDn6FJP3wAAAAsBAAAPAAAAZHJzL2Rvd25yZXYueG1sTI/BTsMwEETvSPyDtUjc&#10;WqeBhCTEqQAVLpwoiPM2dm2L2I5iNw1/z3KC42qeZt6228UNbFZTtMEL2KwzYMr3QVqvBXy8P68q&#10;YDGhlzgErwR8qwjb7vKixUaGs39T8z5pRiU+NijApDQ2nMfeKIdxHUblKTuGyWGic9JcTnimcjfw&#10;PMtK7tB6WjA4qiej+q/9yQnYPepa9xVOZldJa+fl8/iqX4S4vloe7oEltaQ/GH71SR06cjqEk5eR&#10;DQLyu80NoQJWdVkAI6Io8ltgB0LLogbetfz/D90PAAAA//8DAFBLAQItABQABgAIAAAAIQC2gziS&#10;/gAAAOEBAAATAAAAAAAAAAAAAAAAAAAAAABbQ29udGVudF9UeXBlc10ueG1sUEsBAi0AFAAGAAgA&#10;AAAhADj9If/WAAAAlAEAAAsAAAAAAAAAAAAAAAAALwEAAF9yZWxzLy5yZWxzUEsBAi0AFAAGAAgA&#10;AAAhAE8NYZZQAgAAqQQAAA4AAAAAAAAAAAAAAAAALgIAAGRycy9lMm9Eb2MueG1sUEsBAi0AFAAG&#10;AAgAAAAhAOfoUk/fAAAACwEAAA8AAAAAAAAAAAAAAAAAqgQAAGRycy9kb3ducmV2LnhtbFBLBQYA&#10;AAAABAAEAPMAAAC2BQAAAAA=&#10;" fillcolor="white [3201]" strokeweight=".5pt">
                <v:textbox>
                  <w:txbxContent>
                    <w:p w:rsidR="00E002A1" w:rsidRPr="000E08A5" w:rsidRDefault="00E002A1" w:rsidP="006B4E52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  <w:r w:rsidRPr="000E08A5">
                        <w:rPr>
                          <w:rFonts w:ascii="Twinkl Cursive Looped" w:hAnsi="Twinkl Cursive Looped"/>
                          <w:b/>
                          <w:u w:val="single"/>
                        </w:rPr>
                        <w:t>Christian Value:</w:t>
                      </w:r>
                    </w:p>
                    <w:p w:rsidR="00E002A1" w:rsidRPr="000E08A5" w:rsidRDefault="009218EC" w:rsidP="006B4E52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FF0000"/>
                          <w:sz w:val="28"/>
                        </w:rPr>
                        <w:t>Forgiveness</w:t>
                      </w:r>
                    </w:p>
                    <w:p w:rsidR="00E002A1" w:rsidRPr="006B4E52" w:rsidRDefault="00E002A1" w:rsidP="006B4E5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6B4E52">
                        <w:rPr>
                          <w:rFonts w:ascii="Twinkl Cursive Looped" w:hAnsi="Twinkl Cursive Looped"/>
                        </w:rPr>
                        <w:t>‘Be the best you can be; together we grow from acorns to oaks, flourishing in God’s love.’</w:t>
                      </w:r>
                    </w:p>
                  </w:txbxContent>
                </v:textbox>
              </v:shape>
            </w:pict>
          </mc:Fallback>
        </mc:AlternateContent>
      </w:r>
      <w:r w:rsidR="00E13F69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-1673225</wp:posOffset>
            </wp:positionH>
            <wp:positionV relativeFrom="paragraph">
              <wp:posOffset>2773763</wp:posOffset>
            </wp:positionV>
            <wp:extent cx="758825" cy="1166779"/>
            <wp:effectExtent l="0" t="0" r="3175" b="0"/>
            <wp:wrapNone/>
            <wp:docPr id="16" name="Picture 16" descr="Why the Whales C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the Whales Ca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16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194B"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-195278</wp:posOffset>
                </wp:positionV>
                <wp:extent cx="1633532" cy="1241831"/>
                <wp:effectExtent l="0" t="0" r="24130" b="15875"/>
                <wp:wrapNone/>
                <wp:docPr id="4" name="Rectangle: Diagonal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532" cy="1241831"/>
                        </a:xfrm>
                        <a:prstGeom prst="round2Diag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02A1" w:rsidRPr="006B4E52" w:rsidRDefault="004D4EA3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  <w:t>Mornings with Mrs Griffin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4" o:spid="_x0000_s1031" style="position:absolute;margin-left:0;margin-top:-15.4pt;width:128.6pt;height:97.8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33532,124183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JWouQIAAOIFAAAOAAAAZHJzL2Uyb0RvYy54bWysVMFu2zAMvQ/YPwi6r44dt+uMOkWQosOA&#10;ri3aDj0rshwbkERNUmJnXz9Kdtyg7XYYloNCUeQj+Uzy4rJXkuyEdS3okqYnM0qE5lC1elPSH0/X&#10;n84pcZ7piknQoqR74ejl4uOHi84UIoMGZCUsQRDtis6UtPHeFEnieCMUcydghMbHGqxiHq92k1SW&#10;dYiuZJLNZmdJB7YyFrhwDrVXwyNdRPy6Ftzf1bUTnsiSYm4+njae63AmiwtWbCwzTcvHNNg/ZKFY&#10;qzHoBHXFPCNb276BUi234KD2JxxUAnXdchFrwGrS2atqHhtmRKwFyXFmosn9P1h+u7u3pK1KmlOi&#10;mcJP9ICkMb2RoiBXLduAZpKswGr8yOQBtroSFckDcZ1xBfo/mns73hyKgYW+tir8Y32kj2TvJ7JF&#10;7wlHZXo2n5/OM0o4vqVZnp7P04CavLgb6/xXAYoEoaQ2BM9CTiHFSDfb3Tg/OB2MQ1wHsq2uWynj&#10;JfSSWElLdgy7gHEutE+ju9yq71AN+rMZ/oZ+QDV2zaDOD2rMK3ZlQIpZHgVJAhVD8VHyeylCaKkf&#10;RI3sYrlZDDghvM3FNawSg/r0jzEjYECusbgJeyjmD9gDO6N9cBVxLCbn2d8SG5wnjxgZtJ+cVavB&#10;vgcgkeEx8mCPlB1RE0Tfr/ux89AyaNZQ7bEbLQxj6gy/bvHL3zDn75nFucQJxl3j7/CoJXQlhVGi&#10;pAH76z19sMdxwVdKOpzzkrqfW2YFJfKbxkH6kuZ5WAzxkp9+zvBij1/Wxy96q1aATZTiVjM8isHe&#10;y4NYW1DPuJKWISo+Mc0xdkm5t4fLyg/7B5caF8tlNMNlYJi/0Y+GB/DAc+jnp/6ZWTO2v8fJuYXD&#10;TmDFq94fbIOnhuXWQ93GwXjhdfwCuEhi+45LL2yq43u0elnNi98AAAD//wMAUEsDBBQABgAIAAAA&#10;IQCMvNIm3wAAAAgBAAAPAAAAZHJzL2Rvd25yZXYueG1sTI9BT8JAEIXvJvyHzZB4gy1VK9RuiSEh&#10;IfFk9cBx6Q5tY3d26S5Q+fWOJz1O3sub7yvWo+3FBYfQOVKwmCcgkGpnOmoUfH5sZ0sQIWoyuneE&#10;Cr4xwLqc3BU6N+5K73ipYiN4hEKuFbQx+lzKULdodZg7j8TZ0Q1WRz6HRppBX3nc9jJNkkxa3RF/&#10;aLXHTYv1V3W2CnbZqdualV/5sXnbV7fN3t2OO6Xup+PrC4iIY/wrwy8+o0PJTAd3JhNEr4BFooLZ&#10;Q8ICHKdPzymIA/eyxyXIspD/BcofAAAA//8DAFBLAQItABQABgAIAAAAIQC2gziS/gAAAOEBAAAT&#10;AAAAAAAAAAAAAAAAAAAAAABbQ29udGVudF9UeXBlc10ueG1sUEsBAi0AFAAGAAgAAAAhADj9If/W&#10;AAAAlAEAAAsAAAAAAAAAAAAAAAAALwEAAF9yZWxzLy5yZWxzUEsBAi0AFAAGAAgAAAAhAJQglai5&#10;AgAA4gUAAA4AAAAAAAAAAAAAAAAALgIAAGRycy9lMm9Eb2MueG1sUEsBAi0AFAAGAAgAAAAhAIy8&#10;0ibfAAAACAEAAA8AAAAAAAAAAAAAAAAAEwUAAGRycy9kb3ducmV2LnhtbFBLBQYAAAAABAAEAPMA&#10;AAAfBgAAAAA=&#10;" adj="-11796480,,5400" path="m206976,l1633532,r,l1633532,1034855v,114310,-92666,206976,-206976,206976l,1241831r,l,206976c,92666,92666,,206976,xe" fillcolor="#8eaadb [1940]" strokecolor="#1f3763 [1604]" strokeweight="1pt">
                <v:stroke joinstyle="miter"/>
                <v:formulas/>
                <v:path arrowok="t" o:connecttype="custom" o:connectlocs="206976,0;1633532,0;1633532,0;1633532,1034855;1426556,1241831;0,1241831;0,1241831;0,206976;206976,0" o:connectangles="0,0,0,0,0,0,0,0,0" textboxrect="0,0,1633532,1241831"/>
                <v:textbox>
                  <w:txbxContent>
                    <w:p w:rsidR="00E002A1" w:rsidRPr="006B4E52" w:rsidRDefault="004D4EA3" w:rsidP="00E002A1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  <w:t>Mornings with Mrs Griffin</w:t>
                      </w:r>
                    </w:p>
                  </w:txbxContent>
                </v:textbox>
              </v:shape>
            </w:pict>
          </mc:Fallback>
        </mc:AlternateContent>
      </w:r>
      <w:r w:rsidR="00E0194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-673330</wp:posOffset>
                </wp:positionH>
                <wp:positionV relativeFrom="paragraph">
                  <wp:posOffset>-607564</wp:posOffset>
                </wp:positionV>
                <wp:extent cx="1412096" cy="641601"/>
                <wp:effectExtent l="95250" t="209550" r="36195" b="215900"/>
                <wp:wrapNone/>
                <wp:docPr id="1" name="Flowchart: Punched T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57278">
                          <a:off x="0" y="0"/>
                          <a:ext cx="1412096" cy="641601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02A1" w:rsidRPr="00EE66BD" w:rsidRDefault="00E002A1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40"/>
                              </w:rPr>
                            </w:pPr>
                            <w:r w:rsidRPr="00EE66BD">
                              <w:rPr>
                                <w:rFonts w:ascii="Twinkl Cursive Looped" w:hAnsi="Twinkl Cursive Looped"/>
                                <w:color w:val="000000" w:themeColor="text1"/>
                                <w:sz w:val="40"/>
                              </w:rPr>
                              <w:t xml:space="preserve">Year </w:t>
                            </w:r>
                            <w:r w:rsidR="00AF27D9">
                              <w:rPr>
                                <w:rFonts w:ascii="Twinkl Cursive Looped" w:hAnsi="Twinkl Cursive Looped"/>
                                <w:color w:val="000000" w:themeColor="text1"/>
                                <w:sz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1" o:spid="_x0000_s1032" type="#_x0000_t122" style="position:absolute;margin-left:-53pt;margin-top:-47.85pt;width:111.2pt;height:50.5pt;rotation:-146661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iwvgIAAOoFAAAOAAAAZHJzL2Uyb0RvYy54bWysVE1v2zAMvQ/YfxB0X/2BNF2NOkWQIsOA&#10;rg3WDj0rslwbkEVNUmJnv36U5HhBP3YY5oMhUeIj+fTIq+uhk2QvjG1BlTQ7SykRikPVqueS/nhc&#10;f/pMiXVMVUyCEiU9CEuvFx8/XPW6EDk0ICthCIIoW/S6pI1zukgSyxvRMXsGWig8rMF0zOHWPCeV&#10;YT2idzLJ03Se9GAqbYALa9F6Ew/pIuDXteDuvq6tcESWFHNz4W/Cf+v/yeKKFc+G6ablYxrsH7Lo&#10;WKsw6AR1wxwjO9O+gupabsBC7c44dAnUdctFqAGrydIX1Tw0TItQC5Jj9UST/X+w/G6/MaSt8O0o&#10;UazDJ1pL6HnDjCvIZqfwISryiHmQzJPVa1ugz4PemHFncekrH2rTEQPIcJ7m5xf5xedACJZIhsD3&#10;YeJbDI5wNGazLE8v55RwPJvPsnkaYiQRzINqY90XAR3xi5LWmNrKpzYm5vMKUdj+1jpMCF2PLt7d&#10;gmyrdStl2HhNiZU0ZM9QDYxzoVwW3OWu+wZVtM9T/KIu0IzqiebZ0Ywhgjo9Ugh4EiTx9ERCwsod&#10;pPChpfouamQZa85DwAnhdS62YZWI5vN3YwZAj1xjcRN2LOYd7MjOeN+7itAek3P6t8Si8+QRIoNy&#10;k3PXKjBvAUhkeIwc7yNlJ9T4pRu2Q1Dg+VFgW6gOqMogJmxaq/m6xfe/ZdZtmMH+RCPOHHePPy+J&#10;ksK4oqQB8+stu7+PbYOnlPTY7yW1P3fMCErkV4UNdZnNZn5AhM0M9Ysbc3qyPT1Ru24FKCJsGswu&#10;LP19J4/L2kD3hKNp6aPiEcNGApw73JnjZuXiHMLhxsVyGa7hUNDM3aoHzT2459nr+XF4YkaPTeCw&#10;fe7gOBtY8UL78a73VLDcOajb0Bie6cjr+AI4UIJ8x+HnJ9bpPtz6M6IXvwEAAP//AwBQSwMEFAAG&#10;AAgAAAAhAEhYqmHhAAAACgEAAA8AAABkcnMvZG93bnJldi54bWxMj8FOwzAQRO+V+AdrK3FrnQA1&#10;JY1TVUhIIFUqFC7c3HhrR8TrKHab9O9xT3Cb1Yxm35Tr0bXsjH1oPEnI5xkwpNrrhoyEr8+X2RJY&#10;iIq0aj2hhAsGWFc3k1IV2g/0ged9NCyVUCiUBBtjV3AeaotOhbnvkJJ39L1TMZ294bpXQyp3Lb/L&#10;MsGdaih9sKrDZ4v1z/7kJLhvYYadXb6b7avfaC+6S358k/J2Om5WwCKO8S8MV/yEDlViOvgT6cBa&#10;CbM8E2lMTOpp8QjsGsnFA7CDhMU98Krk/ydUvwAAAP//AwBQSwECLQAUAAYACAAAACEAtoM4kv4A&#10;AADhAQAAEwAAAAAAAAAAAAAAAAAAAAAAW0NvbnRlbnRfVHlwZXNdLnhtbFBLAQItABQABgAIAAAA&#10;IQA4/SH/1gAAAJQBAAALAAAAAAAAAAAAAAAAAC8BAABfcmVscy8ucmVsc1BLAQItABQABgAIAAAA&#10;IQCQaPiwvgIAAOoFAAAOAAAAAAAAAAAAAAAAAC4CAABkcnMvZTJvRG9jLnhtbFBLAQItABQABgAI&#10;AAAAIQBIWKph4QAAAAoBAAAPAAAAAAAAAAAAAAAAABgFAABkcnMvZG93bnJldi54bWxQSwUGAAAA&#10;AAQABADzAAAAJgYAAAAA&#10;" fillcolor="#8eaadb [1940]" strokecolor="#1f3763 [1604]" strokeweight="1pt">
                <v:textbox>
                  <w:txbxContent>
                    <w:p w:rsidR="00E002A1" w:rsidRPr="00EE66BD" w:rsidRDefault="00E002A1" w:rsidP="00E002A1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40"/>
                        </w:rPr>
                      </w:pPr>
                      <w:r w:rsidRPr="00EE66BD">
                        <w:rPr>
                          <w:rFonts w:ascii="Twinkl Cursive Looped" w:hAnsi="Twinkl Cursive Looped"/>
                          <w:color w:val="000000" w:themeColor="text1"/>
                          <w:sz w:val="40"/>
                        </w:rPr>
                        <w:t xml:space="preserve">Year </w:t>
                      </w:r>
                      <w:r w:rsidR="00AF27D9">
                        <w:rPr>
                          <w:rFonts w:ascii="Twinkl Cursive Looped" w:hAnsi="Twinkl Cursive Looped"/>
                          <w:color w:val="000000" w:themeColor="text1"/>
                          <w:sz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E66BD">
        <w:rPr>
          <w:noProof/>
        </w:rPr>
        <w:drawing>
          <wp:anchor distT="0" distB="0" distL="114300" distR="114300" simplePos="0" relativeHeight="251680768" behindDoc="0" locked="0" layoutInCell="1" allowOverlap="1" wp14:anchorId="7B049141" wp14:editId="794565A4">
            <wp:simplePos x="0" y="0"/>
            <wp:positionH relativeFrom="column">
              <wp:posOffset>4530090</wp:posOffset>
            </wp:positionH>
            <wp:positionV relativeFrom="paragraph">
              <wp:posOffset>-748492</wp:posOffset>
            </wp:positionV>
            <wp:extent cx="918845" cy="866775"/>
            <wp:effectExtent l="0" t="0" r="0" b="9525"/>
            <wp:wrapNone/>
            <wp:docPr id="13" name="Picture 6" descr="C:\Users\nbrice\AppData\Local\Microsoft\Windows\INetCache\Content.MSO\E0E5F93C.tmp">
              <a:extLst xmlns:a="http://schemas.openxmlformats.org/drawingml/2006/main">
                <a:ext uri="{FF2B5EF4-FFF2-40B4-BE49-F238E27FC236}">
                  <a16:creationId xmlns:a16="http://schemas.microsoft.com/office/drawing/2014/main" id="{F7898B04-B77C-4036-9B21-523DD9F6B6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C:\Users\nbrice\AppData\Local\Microsoft\Windows\INetCache\Content.MSO\E0E5F93C.tmp">
                      <a:extLst>
                        <a:ext uri="{FF2B5EF4-FFF2-40B4-BE49-F238E27FC236}">
                          <a16:creationId xmlns:a16="http://schemas.microsoft.com/office/drawing/2014/main" id="{F7898B04-B77C-4036-9B21-523DD9F6B6CA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455" b="95909" l="6364" r="95455">
                                  <a14:foregroundMark x1="6667" y1="49333" x2="15111" y2="33778"/>
                                  <a14:foregroundMark x1="15111" y1="33778" x2="42667" y2="12444"/>
                                  <a14:foregroundMark x1="42667" y1="12444" x2="42667" y2="12444"/>
                                  <a14:foregroundMark x1="88000" y1="39556" x2="86667" y2="66222"/>
                                  <a14:foregroundMark x1="86667" y1="66222" x2="85778" y2="71556"/>
                                  <a14:foregroundMark x1="91111" y1="61778" x2="92444" y2="39556"/>
                                  <a14:foregroundMark x1="64444" y1="90222" x2="27556" y2="86667"/>
                                  <a14:foregroundMark x1="27556" y1="86667" x2="24889" y2="82667"/>
                                  <a14:foregroundMark x1="38667" y1="93778" x2="57333" y2="95111"/>
                                  <a14:foregroundMark x1="57333" y1="95111" x2="65333" y2="93778"/>
                                  <a14:foregroundMark x1="65333" y1="93778" x2="67111" y2="92444"/>
                                  <a14:foregroundMark x1="42667" y1="6222" x2="56444" y2="7556"/>
                                  <a14:foregroundMark x1="42222" y1="96889" x2="51111" y2="96000"/>
                                  <a14:foregroundMark x1="51111" y1="96000" x2="63111" y2="96000"/>
                                  <a14:foregroundMark x1="48444" y1="6222" x2="54667" y2="6222"/>
                                  <a14:foregroundMark x1="94091" y1="45909" x2="95000" y2="60909"/>
                                  <a14:foregroundMark x1="95000" y1="60909" x2="95455" y2="613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66B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3595255</wp:posOffset>
                </wp:positionH>
                <wp:positionV relativeFrom="paragraph">
                  <wp:posOffset>-727363</wp:posOffset>
                </wp:positionV>
                <wp:extent cx="2792095" cy="2066694"/>
                <wp:effectExtent l="0" t="0" r="27305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095" cy="206669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02A1" w:rsidRDefault="00E002A1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E002A1" w:rsidRDefault="00E002A1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E002A1" w:rsidRPr="00E002A1" w:rsidRDefault="00E002A1" w:rsidP="00E002A1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</w:pPr>
                            <w:r w:rsidRPr="00E002A1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  <w:t xml:space="preserve">The subject web below shows some of the areas we will be covering in </w:t>
                            </w:r>
                            <w:r w:rsidR="00AF27D9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  <w:t>Cedar</w:t>
                            </w:r>
                            <w:r w:rsidRPr="00E002A1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  <w:t xml:space="preserve"> class throughout the </w:t>
                            </w:r>
                            <w:r w:rsidR="009218EC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  <w:t>Autumn</w:t>
                            </w:r>
                            <w:r w:rsidRPr="00E002A1">
                              <w:rPr>
                                <w:rFonts w:ascii="Twinkl Cursive Looped" w:hAnsi="Twinkl Cursive Looped"/>
                                <w:color w:val="000000" w:themeColor="text1"/>
                                <w:sz w:val="28"/>
                              </w:rPr>
                              <w:t xml:space="preserve">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3" style="position:absolute;margin-left:283.1pt;margin-top:-57.25pt;width:219.85pt;height:16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L3swIAANAFAAAOAAAAZHJzL2Uyb0RvYy54bWysVN1P2zAQf5+0/8Hy+0gaSqERKaqKmCYx&#10;QMDEs+s4TSTH59luk+6v39lOQ8fYHqb1Ib3P33347i6v+laSnTC2AVXQyUlKiVAcykZtCvrt+ebT&#10;BSXWMVUyCUoUdC8svVp8/HDZ6VxkUIMshSEIomze6YLWzuk8SSyvRcvsCWihUFmBaZlD1myS0rAO&#10;0VuZZGk6SzowpTbAhbUovY5Kugj4VSW4u68qKxyRBcXcXPia8F37b7K4ZPnGMF03fEiD/UMWLWsU&#10;Bh2hrpljZGua36DahhuwULkTDm0CVdVwEWrAaibpm2qeaqZFqAWbY/XYJvv/YPnd7sGQpizoKSWK&#10;tfhEj9g0pjZS5OQRtqoUJVmBUfjG5NT3q9M2R7cn/WAGziLpi+8r0/p/LIv0ocf7sceid4SjMDuf&#10;Z+n8jBKOuiydzWbzqUdNXt21se6zgJZ4oqDGJ+GTCg1mu1vrov3Bzoe0IJvyppEyMH56xEoasmP4&#10;7q7Pgqvctl+hjLJZir/4+ijGGYni6UGM6YQZ9CghuaMAie9ArDlQbi+FDyvVo6iwl77KEHBEiOCM&#10;c6HcJKpqVoooPvtjzADokSssbMQeAH6t8YAdOzPYe1cRlmB0Tv+WWHQePUJkUG50bhsF5j0AiVUN&#10;kaM9tuyoNZ50/boPczbzll6yhnKPs2cgLqXV/KbBB79l1j0wg1uI+4qXxd3jp5LQFRQGipIazI/3&#10;5N4elwO1lHS41QW137fMCErkF4VrM59Mp/4MBGZ6dp4hY44162ON2rYrwAGa4A3TPJDe3skDWRlo&#10;X/AALX1UVDHFMXZBuTMHZuXitcETxsVyGcxw9TVzt+pJcw/u++xn+bl/YUYPU+9wYe7gcAFY/mbu&#10;o633VLDcOqiasBSvfR1eAM9GGN/hxPm7dMwHq9dDvPgJAAD//wMAUEsDBBQABgAIAAAAIQACMPvI&#10;4QAAAA0BAAAPAAAAZHJzL2Rvd25yZXYueG1sTI/LasMwEEX3hfyDmEB3iSQTm8T1OATTlnZTqNsP&#10;UGz5ga2RsZTE/fsqq3Y53MO9Z7LjYkZ21bPrLSHIrQCmqbJ1Ty3C99fLZg/MeUW1Gi1phB/t4Jiv&#10;HjKV1vZGn/pa+paFEnKpQui8n1LOXdVpo9zWTppC1tjZKB/OueX1rG6h3Iw8EiLhRvUUFjo16aLT&#10;1VBeDML73rtd2RSvi1Efb81wej64YkB8XC+nJ2BeL/4Phrt+UIc8OJ3thWrHRoQ4SaKAImyk3MXA&#10;7ogQ8QHYGSGSUgDPM/7/i/wXAAD//wMAUEsBAi0AFAAGAAgAAAAhALaDOJL+AAAA4QEAABMAAAAA&#10;AAAAAAAAAAAAAAAAAFtDb250ZW50X1R5cGVzXS54bWxQSwECLQAUAAYACAAAACEAOP0h/9YAAACU&#10;AQAACwAAAAAAAAAAAAAAAAAvAQAAX3JlbHMvLnJlbHNQSwECLQAUAAYACAAAACEAshAS97MCAADQ&#10;BQAADgAAAAAAAAAAAAAAAAAuAgAAZHJzL2Uyb0RvYy54bWxQSwECLQAUAAYACAAAACEAAjD7yOEA&#10;AAANAQAADwAAAAAAAAAAAAAAAAANBQAAZHJzL2Rvd25yZXYueG1sUEsFBgAAAAAEAAQA8wAAABsG&#10;AAAAAA==&#10;" fillcolor="#8496b0 [1951]" strokecolor="#1f3763 [1604]" strokeweight="1pt">
                <v:stroke joinstyle="miter"/>
                <v:textbox>
                  <w:txbxContent>
                    <w:p w:rsidR="00E002A1" w:rsidRDefault="00E002A1" w:rsidP="00E002A1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</w:pPr>
                    </w:p>
                    <w:p w:rsidR="00E002A1" w:rsidRDefault="00E002A1" w:rsidP="00E002A1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</w:pPr>
                    </w:p>
                    <w:p w:rsidR="00E002A1" w:rsidRPr="00E002A1" w:rsidRDefault="00E002A1" w:rsidP="00E002A1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</w:pPr>
                      <w:r w:rsidRPr="00E002A1"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  <w:t xml:space="preserve">The subject web below shows some of the areas we will be covering in </w:t>
                      </w:r>
                      <w:r w:rsidR="00AF27D9"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  <w:t>Cedar</w:t>
                      </w:r>
                      <w:r w:rsidRPr="00E002A1"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  <w:t xml:space="preserve"> class throughout the </w:t>
                      </w:r>
                      <w:r w:rsidR="009218EC"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  <w:t>Autumn</w:t>
                      </w:r>
                      <w:r w:rsidRPr="00E002A1">
                        <w:rPr>
                          <w:rFonts w:ascii="Twinkl Cursive Looped" w:hAnsi="Twinkl Cursive Looped"/>
                          <w:color w:val="000000" w:themeColor="text1"/>
                          <w:sz w:val="28"/>
                        </w:rPr>
                        <w:t xml:space="preserve"> term.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786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2A1"/>
    <w:rsid w:val="000E08A5"/>
    <w:rsid w:val="00243E2E"/>
    <w:rsid w:val="002700F7"/>
    <w:rsid w:val="00492B6C"/>
    <w:rsid w:val="004D4EA3"/>
    <w:rsid w:val="004F5D49"/>
    <w:rsid w:val="00614F77"/>
    <w:rsid w:val="006B4E52"/>
    <w:rsid w:val="007C2BE7"/>
    <w:rsid w:val="008B5260"/>
    <w:rsid w:val="009218EC"/>
    <w:rsid w:val="00AF27D9"/>
    <w:rsid w:val="00B727A0"/>
    <w:rsid w:val="00C31981"/>
    <w:rsid w:val="00CB7253"/>
    <w:rsid w:val="00D55130"/>
    <w:rsid w:val="00E002A1"/>
    <w:rsid w:val="00E0194B"/>
    <w:rsid w:val="00E13F69"/>
    <w:rsid w:val="00EE66BD"/>
    <w:rsid w:val="00F34971"/>
    <w:rsid w:val="00FC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E3B2D"/>
  <w15:chartTrackingRefBased/>
  <w15:docId w15:val="{74C00C2E-649C-4329-A1EB-5445ED1AB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4E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Lianne Griffin</dc:creator>
  <cp:keywords/>
  <dc:description/>
  <cp:lastModifiedBy>Lianne Griffin</cp:lastModifiedBy>
  <cp:revision>4</cp:revision>
  <dcterms:created xsi:type="dcterms:W3CDTF">2024-09-03T19:45:00Z</dcterms:created>
  <dcterms:modified xsi:type="dcterms:W3CDTF">2024-09-03T19:57:00Z</dcterms:modified>
</cp:coreProperties>
</file>